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9EFA" w14:textId="330378C9" w:rsidR="0042652A" w:rsidRDefault="0042652A" w:rsidP="008E45A0">
      <w:pPr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 xml:space="preserve">Op basis van de statuten en het regelement Raad van Toezicht </w:t>
      </w:r>
      <w:r w:rsidR="00F23521">
        <w:rPr>
          <w:rFonts w:ascii="Helvetica" w:hAnsi="Helvetica" w:cs="Helvetica"/>
        </w:rPr>
        <w:t xml:space="preserve">van </w:t>
      </w:r>
      <w:r>
        <w:rPr>
          <w:rFonts w:ascii="Helvetica" w:hAnsi="Helvetica" w:cs="Helvetica"/>
        </w:rPr>
        <w:t>RST Zorgverleners en de toezichtsvisie en het toezichtskader van de Raad van Toezicht is het volgende profiel voor leden van de Raad van Toezicht opgesteld</w:t>
      </w:r>
    </w:p>
    <w:p w14:paraId="2A85E5CB" w14:textId="77777777" w:rsidR="0042652A" w:rsidRDefault="0042652A" w:rsidP="008E45A0">
      <w:pPr>
        <w:rPr>
          <w:rFonts w:ascii="Helvetica" w:hAnsi="Helvetica" w:cs="Helvetica"/>
        </w:rPr>
      </w:pPr>
    </w:p>
    <w:p w14:paraId="34AED4D6" w14:textId="642996AA" w:rsidR="008E45A0" w:rsidRDefault="008E45A0" w:rsidP="008E45A0">
      <w:pPr>
        <w:rPr>
          <w:rFonts w:ascii="Helvetica" w:hAnsi="Helvetica" w:cs="Helvetica"/>
        </w:rPr>
      </w:pPr>
      <w:r w:rsidRPr="008E45A0">
        <w:rPr>
          <w:rFonts w:ascii="Helvetica" w:hAnsi="Helvetica" w:cs="Helvetica"/>
        </w:rPr>
        <w:t xml:space="preserve">Het </w:t>
      </w:r>
      <w:r w:rsidRPr="00A350AB">
        <w:rPr>
          <w:rFonts w:ascii="Helvetica" w:hAnsi="Helvetica" w:cs="Helvetica"/>
          <w:i/>
        </w:rPr>
        <w:t>algemene profiel</w:t>
      </w:r>
      <w:r w:rsidRPr="008E45A0">
        <w:rPr>
          <w:rFonts w:ascii="Helvetica" w:hAnsi="Helvetica" w:cs="Helvetica"/>
        </w:rPr>
        <w:t xml:space="preserve"> voor een lid van de raad van toezicht </w:t>
      </w:r>
    </w:p>
    <w:p w14:paraId="0CF02A6B" w14:textId="08F1D480" w:rsid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 w:rsidRPr="008E45A0">
        <w:rPr>
          <w:rFonts w:ascii="Helvetica" w:hAnsi="Helvetica" w:cs="Helvetica"/>
        </w:rPr>
        <w:t>Het lid van de RvT stemt van harte in met de doelstelling en identiteit van de RST Zorgverleners</w:t>
      </w:r>
    </w:p>
    <w:p w14:paraId="0726FDEA" w14:textId="77777777" w:rsid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 w:rsidRPr="008E45A0">
        <w:rPr>
          <w:rFonts w:ascii="Helvetica" w:hAnsi="Helvetica" w:cs="Helvetica"/>
        </w:rPr>
        <w:t xml:space="preserve">Het lid van de RvT beschikt over algemene bestuurlijke kwaliteiten en ervaring; </w:t>
      </w:r>
    </w:p>
    <w:p w14:paraId="00E5EBA9" w14:textId="77777777" w:rsid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Het lid van de RvT is in staat een </w:t>
      </w:r>
      <w:r w:rsidRPr="008E45A0">
        <w:rPr>
          <w:rFonts w:ascii="Helvetica" w:hAnsi="Helvetica" w:cs="Helvetica"/>
        </w:rPr>
        <w:t xml:space="preserve">juist evenwicht </w:t>
      </w:r>
      <w:r>
        <w:rPr>
          <w:rFonts w:ascii="Helvetica" w:hAnsi="Helvetica" w:cs="Helvetica"/>
        </w:rPr>
        <w:t>te vinden tussen</w:t>
      </w:r>
      <w:r w:rsidRPr="008E45A0">
        <w:rPr>
          <w:rFonts w:ascii="Helvetica" w:hAnsi="Helvetica" w:cs="Helvetica"/>
        </w:rPr>
        <w:t xml:space="preserve"> betrokkenheid en onafhankelijke opstelling en oordeelsvorming;</w:t>
      </w:r>
    </w:p>
    <w:p w14:paraId="33EDD9F2" w14:textId="77777777" w:rsid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 w:rsidRPr="008E45A0">
        <w:rPr>
          <w:rFonts w:ascii="Helvetica" w:hAnsi="Helvetica" w:cs="Helvetica"/>
        </w:rPr>
        <w:t>Het lid van de RvT heeft het vermogen en de attitude om de raad van bestuur met raad en als klankbord terzijde te staan;</w:t>
      </w:r>
    </w:p>
    <w:p w14:paraId="6049E864" w14:textId="77777777" w:rsid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Het lid van de RvT heeft </w:t>
      </w:r>
      <w:r w:rsidRPr="008E45A0">
        <w:rPr>
          <w:rFonts w:ascii="Helvetica" w:hAnsi="Helvetica" w:cs="Helvetica"/>
        </w:rPr>
        <w:t>het vermogen om het beleid van de stichting en het functioneren van de raad van bestuur te toetsen;</w:t>
      </w:r>
    </w:p>
    <w:p w14:paraId="1D2CDC27" w14:textId="77777777" w:rsid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Het lid van de RvT heeft</w:t>
      </w:r>
      <w:r w:rsidRPr="008E45A0">
        <w:rPr>
          <w:rFonts w:ascii="Helvetica" w:hAnsi="Helvetica" w:cs="Helvetica"/>
        </w:rPr>
        <w:t xml:space="preserve"> het vermogen om advies en toezicht in teamverband uit te kunnen oefenen; </w:t>
      </w:r>
    </w:p>
    <w:p w14:paraId="477DADC7" w14:textId="77777777" w:rsid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Het lid van de RvT beschikt over </w:t>
      </w:r>
      <w:r w:rsidRPr="008E45A0">
        <w:rPr>
          <w:rFonts w:ascii="Helvetica" w:hAnsi="Helvetica" w:cs="Helvetica"/>
        </w:rPr>
        <w:t>verantwoordelijkheidsgevoel en een onafhankelijke opstelling;</w:t>
      </w:r>
    </w:p>
    <w:p w14:paraId="25B26A14" w14:textId="177AD5A0" w:rsid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 w:rsidRPr="008E45A0">
        <w:rPr>
          <w:rFonts w:ascii="Helvetica" w:hAnsi="Helvetica" w:cs="Helvetica"/>
        </w:rPr>
        <w:t>Het lid van de RvT beschikt over inzicht in de eisen die kwaliteit, doelmatigheid en continuïteit aan een organisatie als de stichting RST Zorgverleners stellen;</w:t>
      </w:r>
    </w:p>
    <w:p w14:paraId="02D9CC3E" w14:textId="712EA665" w:rsidR="008E45A0" w:rsidRPr="008E45A0" w:rsidRDefault="008E45A0" w:rsidP="008E45A0">
      <w:pPr>
        <w:pStyle w:val="Lijstalinea"/>
        <w:numPr>
          <w:ilvl w:val="0"/>
          <w:numId w:val="8"/>
        </w:numPr>
        <w:rPr>
          <w:rFonts w:ascii="Helvetica" w:hAnsi="Helvetica" w:cs="Helvetica"/>
        </w:rPr>
      </w:pPr>
      <w:r w:rsidRPr="008E45A0">
        <w:rPr>
          <w:rFonts w:ascii="Helvetica" w:hAnsi="Helvetica" w:cs="Helvetica"/>
        </w:rPr>
        <w:t>Het lid van de RvT heeft het vermogen om zich op hoofdlijnen een oordeel te vormen over door de raad van bestuur voorgelegde aangelegenheden;</w:t>
      </w:r>
    </w:p>
    <w:p w14:paraId="604D3015" w14:textId="5E620E13" w:rsidR="008E45A0" w:rsidRDefault="008E45A0" w:rsidP="008E45A0">
      <w:pPr>
        <w:pStyle w:val="Lijstalinea"/>
        <w:ind w:left="644"/>
        <w:rPr>
          <w:rFonts w:ascii="Helvetica" w:hAnsi="Helvetica" w:cs="Helvetica"/>
        </w:rPr>
      </w:pPr>
    </w:p>
    <w:p w14:paraId="7D3F2D19" w14:textId="3A9D76D3" w:rsidR="0042652A" w:rsidRPr="001C5488" w:rsidRDefault="0042652A" w:rsidP="00B13A43">
      <w:pPr>
        <w:rPr>
          <w:rFonts w:ascii="Helvetica" w:hAnsi="Helvetica" w:cs="Helvetica"/>
        </w:rPr>
      </w:pPr>
    </w:p>
    <w:p w14:paraId="08A69884" w14:textId="77777777" w:rsidR="0026014E" w:rsidRPr="001C5488" w:rsidRDefault="0026014E" w:rsidP="00B13A43">
      <w:pPr>
        <w:rPr>
          <w:rFonts w:ascii="Helvetica" w:hAnsi="Helvetica" w:cs="Helvetica"/>
        </w:rPr>
      </w:pPr>
      <w:r w:rsidRPr="001C5488">
        <w:rPr>
          <w:rFonts w:ascii="Helvetica" w:hAnsi="Helvetica" w:cs="Helvetica"/>
        </w:rPr>
        <w:t xml:space="preserve">Het </w:t>
      </w:r>
      <w:r w:rsidRPr="001C5488">
        <w:rPr>
          <w:rFonts w:ascii="Helvetica" w:hAnsi="Helvetica" w:cs="Helvetica"/>
          <w:i/>
        </w:rPr>
        <w:t xml:space="preserve">specifieke profiel </w:t>
      </w:r>
      <w:r w:rsidRPr="001C5488">
        <w:rPr>
          <w:rFonts w:ascii="Helvetica" w:hAnsi="Helvetica" w:cs="Helvetica"/>
        </w:rPr>
        <w:t>voor een lid van de raad van toezicht met het aandachtsgebied HRM en organisatieontwikkeling:</w:t>
      </w:r>
    </w:p>
    <w:p w14:paraId="43FAED0D" w14:textId="53C02B82" w:rsidR="0026014E" w:rsidRPr="001C5488" w:rsidRDefault="0026014E" w:rsidP="0026014E">
      <w:pPr>
        <w:pStyle w:val="Lijstalinea"/>
        <w:numPr>
          <w:ilvl w:val="0"/>
          <w:numId w:val="11"/>
        </w:numPr>
        <w:rPr>
          <w:rFonts w:ascii="Helvetica" w:hAnsi="Helvetica" w:cs="Helvetica"/>
        </w:rPr>
      </w:pPr>
      <w:r w:rsidRPr="001C5488">
        <w:rPr>
          <w:rFonts w:ascii="Helvetica" w:hAnsi="Helvetica" w:cs="Helvetica"/>
        </w:rPr>
        <w:t xml:space="preserve">Het lid van de RvT heeft </w:t>
      </w:r>
      <w:r w:rsidR="00162379" w:rsidRPr="001C5488">
        <w:rPr>
          <w:rFonts w:ascii="Helvetica" w:hAnsi="Helvetica" w:cs="Helvetica"/>
        </w:rPr>
        <w:t xml:space="preserve">aantoonbare </w:t>
      </w:r>
      <w:r w:rsidRPr="001C5488">
        <w:rPr>
          <w:rFonts w:ascii="Helvetica" w:hAnsi="Helvetica" w:cs="Helvetica"/>
        </w:rPr>
        <w:t xml:space="preserve">kennis en ervaring op </w:t>
      </w:r>
      <w:r w:rsidR="00670460" w:rsidRPr="001C5488">
        <w:rPr>
          <w:rFonts w:ascii="Helvetica" w:hAnsi="Helvetica" w:cs="Helvetica"/>
        </w:rPr>
        <w:t xml:space="preserve">het gebied van </w:t>
      </w:r>
      <w:r w:rsidRPr="001C5488">
        <w:rPr>
          <w:rFonts w:ascii="Helvetica" w:hAnsi="Helvetica" w:cs="Helvetica"/>
        </w:rPr>
        <w:t>HR</w:t>
      </w:r>
      <w:r w:rsidR="00670460" w:rsidRPr="001C5488">
        <w:rPr>
          <w:rFonts w:ascii="Helvetica" w:hAnsi="Helvetica" w:cs="Helvetica"/>
        </w:rPr>
        <w:t xml:space="preserve">M </w:t>
      </w:r>
      <w:r w:rsidR="001C5488">
        <w:rPr>
          <w:rFonts w:ascii="Helvetica" w:hAnsi="Helvetica" w:cs="Helvetica"/>
        </w:rPr>
        <w:t xml:space="preserve">en </w:t>
      </w:r>
      <w:r w:rsidRPr="001C5488">
        <w:rPr>
          <w:rFonts w:ascii="Helvetica" w:hAnsi="Helvetica" w:cs="Helvetica"/>
        </w:rPr>
        <w:t>organisatieontwikkeling</w:t>
      </w:r>
    </w:p>
    <w:p w14:paraId="7B1EE6C6" w14:textId="77777777" w:rsidR="0026014E" w:rsidRPr="001C5488" w:rsidRDefault="0026014E" w:rsidP="0026014E">
      <w:pPr>
        <w:pStyle w:val="Lijstalinea"/>
        <w:numPr>
          <w:ilvl w:val="0"/>
          <w:numId w:val="11"/>
        </w:numPr>
        <w:rPr>
          <w:rFonts w:ascii="Helvetica" w:hAnsi="Helvetica" w:cs="Helvetica"/>
        </w:rPr>
      </w:pPr>
      <w:r w:rsidRPr="001C5488">
        <w:rPr>
          <w:rFonts w:ascii="Helvetica" w:hAnsi="Helvetica" w:cs="Helvetica"/>
        </w:rPr>
        <w:t>Het lid van de RvT kan de RST strategisch doorgronden en heeft inzicht in de strategische consequenties op de langere termijn</w:t>
      </w:r>
    </w:p>
    <w:p w14:paraId="1AF6A8B7" w14:textId="77777777" w:rsidR="00162379" w:rsidRPr="001C5488" w:rsidRDefault="0026014E" w:rsidP="0026014E">
      <w:pPr>
        <w:pStyle w:val="Lijstalinea"/>
        <w:numPr>
          <w:ilvl w:val="0"/>
          <w:numId w:val="11"/>
        </w:numPr>
        <w:rPr>
          <w:rFonts w:ascii="Helvetica" w:hAnsi="Helvetica" w:cs="Helvetica"/>
        </w:rPr>
      </w:pPr>
      <w:r w:rsidRPr="001C5488">
        <w:rPr>
          <w:rFonts w:ascii="Helvetica" w:hAnsi="Helvetica" w:cs="Helvetica"/>
        </w:rPr>
        <w:t xml:space="preserve">Het </w:t>
      </w:r>
      <w:r w:rsidR="00162379" w:rsidRPr="001C5488">
        <w:rPr>
          <w:rFonts w:ascii="Helvetica" w:hAnsi="Helvetica" w:cs="Helvetica"/>
        </w:rPr>
        <w:t xml:space="preserve">lid van de RvT </w:t>
      </w:r>
      <w:r w:rsidRPr="001C5488">
        <w:rPr>
          <w:rFonts w:ascii="Helvetica" w:hAnsi="Helvetica" w:cs="Helvetica"/>
        </w:rPr>
        <w:t>geeft input vanuit veranderkundig-, reorganisatie- en ontwikkelingsperspectief</w:t>
      </w:r>
    </w:p>
    <w:p w14:paraId="485B0E64" w14:textId="47587830" w:rsidR="00162379" w:rsidRPr="001C5488" w:rsidRDefault="00162379" w:rsidP="00162379">
      <w:pPr>
        <w:pStyle w:val="Lijstalinea"/>
        <w:numPr>
          <w:ilvl w:val="0"/>
          <w:numId w:val="11"/>
        </w:numPr>
        <w:rPr>
          <w:rFonts w:ascii="Helvetica" w:hAnsi="Helvetica" w:cs="Helvetica"/>
        </w:rPr>
      </w:pPr>
      <w:r w:rsidRPr="001C5488">
        <w:rPr>
          <w:rFonts w:ascii="Helvetica" w:hAnsi="Helvetica" w:cs="Helvetica"/>
        </w:rPr>
        <w:t xml:space="preserve">Het lid van de RvT volgt kritisch de resultaten en de ontwikkelingen van zorg- en dienstverlening en het HRM veld en heeft actuele kennis van de arbeidsmarktproblematiek. </w:t>
      </w:r>
    </w:p>
    <w:p w14:paraId="38017B3D" w14:textId="74D9542B" w:rsidR="002B722F" w:rsidRPr="009A312C" w:rsidRDefault="00162379" w:rsidP="002B722F">
      <w:pPr>
        <w:pStyle w:val="Lijstalinea"/>
        <w:numPr>
          <w:ilvl w:val="0"/>
          <w:numId w:val="11"/>
        </w:numPr>
        <w:rPr>
          <w:rFonts w:ascii="Helvetica" w:hAnsi="Helvetica" w:cs="Helvetica"/>
          <w:color w:val="FF0000"/>
        </w:rPr>
      </w:pPr>
      <w:r w:rsidRPr="009A312C">
        <w:rPr>
          <w:rFonts w:ascii="Helvetica" w:hAnsi="Helvetica" w:cs="Helvetica"/>
        </w:rPr>
        <w:t>Het lid van de RvT beschikt over inzicht, interesse en oog voor belangen van de stakeholders van RST zorgverleners en heeft een relevant netwerk</w:t>
      </w:r>
    </w:p>
    <w:p w14:paraId="2BE1AEF3" w14:textId="77777777" w:rsidR="002F3296" w:rsidRPr="00670460" w:rsidRDefault="002F3296" w:rsidP="002F3296">
      <w:pPr>
        <w:ind w:left="1080"/>
        <w:rPr>
          <w:rFonts w:ascii="Helvetica" w:hAnsi="Helvetica" w:cs="Helvetica"/>
          <w:color w:val="FF0000"/>
        </w:rPr>
      </w:pPr>
    </w:p>
    <w:p w14:paraId="0C016750" w14:textId="77777777" w:rsidR="00B13A43" w:rsidRPr="00670460" w:rsidRDefault="00B13A43" w:rsidP="002F3296">
      <w:pPr>
        <w:rPr>
          <w:rFonts w:ascii="Helvetica" w:hAnsi="Helvetica" w:cs="Helvetica"/>
          <w:color w:val="FF0000"/>
        </w:rPr>
      </w:pPr>
      <w:r w:rsidRPr="00670460">
        <w:rPr>
          <w:rFonts w:ascii="Helvetica" w:hAnsi="Helvetica" w:cs="Helvetica"/>
          <w:color w:val="FF0000"/>
        </w:rPr>
        <w:t xml:space="preserve">. </w:t>
      </w:r>
    </w:p>
    <w:p w14:paraId="2CE52308" w14:textId="77777777" w:rsidR="00B13A43" w:rsidRPr="00670460" w:rsidRDefault="00B13A43" w:rsidP="00B13A43">
      <w:pPr>
        <w:rPr>
          <w:color w:val="FF0000"/>
        </w:rPr>
      </w:pPr>
    </w:p>
    <w:sectPr w:rsidR="00B13A43" w:rsidRPr="00670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58892" w14:textId="77777777" w:rsidR="00F01CCD" w:rsidRDefault="00F01CCD" w:rsidP="002F3296">
      <w:pPr>
        <w:spacing w:after="0" w:line="240" w:lineRule="auto"/>
      </w:pPr>
      <w:r>
        <w:separator/>
      </w:r>
    </w:p>
  </w:endnote>
  <w:endnote w:type="continuationSeparator" w:id="0">
    <w:p w14:paraId="30B6D5D9" w14:textId="77777777" w:rsidR="00F01CCD" w:rsidRDefault="00F01CCD" w:rsidP="002F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0CEAD" w14:textId="77777777" w:rsidR="00F01CCD" w:rsidRDefault="00F01CCD" w:rsidP="002F3296">
      <w:pPr>
        <w:spacing w:after="0" w:line="240" w:lineRule="auto"/>
      </w:pPr>
      <w:r>
        <w:separator/>
      </w:r>
    </w:p>
  </w:footnote>
  <w:footnote w:type="continuationSeparator" w:id="0">
    <w:p w14:paraId="05D03399" w14:textId="77777777" w:rsidR="00F01CCD" w:rsidRDefault="00F01CCD" w:rsidP="002F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53FA" w14:textId="77777777" w:rsidR="002F3296" w:rsidRDefault="002F3296">
    <w:pPr>
      <w:pStyle w:val="Koptekst"/>
      <w:rPr>
        <w:b/>
        <w:color w:val="233F77"/>
        <w:sz w:val="36"/>
        <w:szCs w:val="36"/>
      </w:rPr>
    </w:pPr>
    <w:r w:rsidRPr="002F3296">
      <w:rPr>
        <w:b/>
        <w:noProof/>
        <w:color w:val="233F77"/>
        <w:sz w:val="36"/>
        <w:szCs w:val="36"/>
        <w:lang w:eastAsia="nl-NL"/>
      </w:rPr>
      <w:drawing>
        <wp:anchor distT="0" distB="0" distL="114300" distR="114300" simplePos="0" relativeHeight="251658240" behindDoc="0" locked="0" layoutInCell="1" allowOverlap="1" wp14:anchorId="66BE4283" wp14:editId="2C0A7DB6">
          <wp:simplePos x="0" y="0"/>
          <wp:positionH relativeFrom="margin">
            <wp:posOffset>4394835</wp:posOffset>
          </wp:positionH>
          <wp:positionV relativeFrom="page">
            <wp:align>top</wp:align>
          </wp:positionV>
          <wp:extent cx="1901825" cy="1030605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3296">
      <w:rPr>
        <w:b/>
        <w:color w:val="233F77"/>
        <w:sz w:val="36"/>
        <w:szCs w:val="36"/>
      </w:rPr>
      <w:t>Raad van Toezicht</w:t>
    </w:r>
  </w:p>
  <w:p w14:paraId="67E96D2B" w14:textId="77777777" w:rsidR="002F3296" w:rsidRDefault="002F3296">
    <w:pPr>
      <w:pStyle w:val="Koptekst"/>
      <w:rPr>
        <w:b/>
        <w:color w:val="233F77"/>
        <w:sz w:val="36"/>
        <w:szCs w:val="36"/>
      </w:rPr>
    </w:pPr>
  </w:p>
  <w:p w14:paraId="010DF22D" w14:textId="77777777" w:rsidR="002F3296" w:rsidRPr="002F3296" w:rsidRDefault="002F3296">
    <w:pPr>
      <w:pStyle w:val="Koptekst"/>
      <w:rPr>
        <w:b/>
        <w:color w:val="233F77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217"/>
    <w:multiLevelType w:val="hybridMultilevel"/>
    <w:tmpl w:val="4FB41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2D09"/>
    <w:multiLevelType w:val="hybridMultilevel"/>
    <w:tmpl w:val="F76477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4C82"/>
    <w:multiLevelType w:val="hybridMultilevel"/>
    <w:tmpl w:val="D2661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1181"/>
    <w:multiLevelType w:val="hybridMultilevel"/>
    <w:tmpl w:val="769C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0421"/>
    <w:multiLevelType w:val="hybridMultilevel"/>
    <w:tmpl w:val="0A5CC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A79D6"/>
    <w:multiLevelType w:val="hybridMultilevel"/>
    <w:tmpl w:val="C7602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A360B"/>
    <w:multiLevelType w:val="hybridMultilevel"/>
    <w:tmpl w:val="F502D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E765A"/>
    <w:multiLevelType w:val="hybridMultilevel"/>
    <w:tmpl w:val="78DE7C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28F"/>
    <w:multiLevelType w:val="hybridMultilevel"/>
    <w:tmpl w:val="58EE369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BD6F4C"/>
    <w:multiLevelType w:val="hybridMultilevel"/>
    <w:tmpl w:val="FBE4E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7061"/>
    <w:multiLevelType w:val="hybridMultilevel"/>
    <w:tmpl w:val="0E7AB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F70EC"/>
    <w:multiLevelType w:val="hybridMultilevel"/>
    <w:tmpl w:val="2AF2E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C647B"/>
    <w:multiLevelType w:val="hybridMultilevel"/>
    <w:tmpl w:val="07882A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2365B88"/>
    <w:multiLevelType w:val="hybridMultilevel"/>
    <w:tmpl w:val="6042523A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970880"/>
    <w:multiLevelType w:val="hybridMultilevel"/>
    <w:tmpl w:val="9844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2"/>
    <w:rsid w:val="000E3977"/>
    <w:rsid w:val="000E4DCE"/>
    <w:rsid w:val="00162379"/>
    <w:rsid w:val="001C5488"/>
    <w:rsid w:val="00235018"/>
    <w:rsid w:val="0026014E"/>
    <w:rsid w:val="002B722F"/>
    <w:rsid w:val="002F3296"/>
    <w:rsid w:val="0042652A"/>
    <w:rsid w:val="00456212"/>
    <w:rsid w:val="005D3736"/>
    <w:rsid w:val="006551F8"/>
    <w:rsid w:val="00670460"/>
    <w:rsid w:val="00863203"/>
    <w:rsid w:val="008C2D8A"/>
    <w:rsid w:val="008E45A0"/>
    <w:rsid w:val="00917A47"/>
    <w:rsid w:val="009A312C"/>
    <w:rsid w:val="00A1287F"/>
    <w:rsid w:val="00A350AB"/>
    <w:rsid w:val="00A74D55"/>
    <w:rsid w:val="00A969B8"/>
    <w:rsid w:val="00B13A43"/>
    <w:rsid w:val="00C11332"/>
    <w:rsid w:val="00C425AB"/>
    <w:rsid w:val="00D8222A"/>
    <w:rsid w:val="00DB3AF1"/>
    <w:rsid w:val="00EA2DEA"/>
    <w:rsid w:val="00F01CCD"/>
    <w:rsid w:val="00F21660"/>
    <w:rsid w:val="00F23521"/>
    <w:rsid w:val="00F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4B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33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3296"/>
  </w:style>
  <w:style w:type="paragraph" w:styleId="Voettekst">
    <w:name w:val="footer"/>
    <w:basedOn w:val="Standaard"/>
    <w:link w:val="VoettekstChar"/>
    <w:uiPriority w:val="99"/>
    <w:unhideWhenUsed/>
    <w:rsid w:val="002F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33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3296"/>
  </w:style>
  <w:style w:type="paragraph" w:styleId="Voettekst">
    <w:name w:val="footer"/>
    <w:basedOn w:val="Standaard"/>
    <w:link w:val="VoettekstChar"/>
    <w:uiPriority w:val="99"/>
    <w:unhideWhenUsed/>
    <w:rsid w:val="002F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RST Zorgverleners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 Waard</dc:creator>
  <cp:lastModifiedBy>Marian van de Merwe - van den Brink</cp:lastModifiedBy>
  <cp:revision>2</cp:revision>
  <dcterms:created xsi:type="dcterms:W3CDTF">2019-09-20T07:30:00Z</dcterms:created>
  <dcterms:modified xsi:type="dcterms:W3CDTF">2019-09-20T07:30:00Z</dcterms:modified>
</cp:coreProperties>
</file>